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BF" w:rsidRDefault="00304E31">
      <w:r>
        <w:t>附件</w:t>
      </w:r>
      <w:r>
        <w:rPr>
          <w:rFonts w:hint="eastAsia"/>
        </w:rPr>
        <w:t>：采购清单</w:t>
      </w:r>
    </w:p>
    <w:p w:rsidR="00304E31" w:rsidRDefault="00304E31"/>
    <w:tbl>
      <w:tblPr>
        <w:tblW w:w="9992" w:type="dxa"/>
        <w:jc w:val="center"/>
        <w:tblLook w:val="04A0" w:firstRow="1" w:lastRow="0" w:firstColumn="1" w:lastColumn="0" w:noHBand="0" w:noVBand="1"/>
      </w:tblPr>
      <w:tblGrid>
        <w:gridCol w:w="580"/>
        <w:gridCol w:w="1360"/>
        <w:gridCol w:w="4283"/>
        <w:gridCol w:w="576"/>
        <w:gridCol w:w="709"/>
        <w:gridCol w:w="1559"/>
        <w:gridCol w:w="925"/>
      </w:tblGrid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A70EE">
              <w:rPr>
                <w:rFonts w:ascii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A70EE">
              <w:rPr>
                <w:rFonts w:ascii="宋体" w:hAnsi="宋体" w:cs="Arial" w:hint="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A70EE">
              <w:rPr>
                <w:rFonts w:ascii="宋体" w:hAnsi="宋体" w:cs="Arial"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A70EE">
              <w:rPr>
                <w:rFonts w:ascii="宋体" w:hAnsi="宋体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A70EE">
              <w:rPr>
                <w:rFonts w:ascii="宋体" w:hAnsi="宋体" w:cs="Arial"/>
                <w:kern w:val="0"/>
                <w:sz w:val="18"/>
                <w:szCs w:val="1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A70EE">
              <w:rPr>
                <w:rFonts w:ascii="宋体" w:hAnsi="宋体" w:cs="Arial"/>
                <w:kern w:val="0"/>
                <w:sz w:val="18"/>
                <w:szCs w:val="18"/>
              </w:rPr>
              <w:t>预算单价</w:t>
            </w:r>
            <w:r w:rsidR="00D9147D">
              <w:rPr>
                <w:rFonts w:ascii="宋体" w:hAnsi="宋体" w:cs="Arial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2A70EE">
              <w:rPr>
                <w:rFonts w:ascii="宋体" w:hAnsi="宋体" w:cs="Arial"/>
                <w:kern w:val="0"/>
                <w:sz w:val="18"/>
                <w:szCs w:val="18"/>
              </w:rPr>
              <w:t>小计</w:t>
            </w:r>
          </w:p>
        </w:tc>
      </w:tr>
      <w:tr w:rsidR="00AB2BDE" w:rsidRPr="00DE298B" w:rsidTr="00D9147D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5"浅碗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1、材质：银离子抗菌密胺材质；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口径：13cm±0.2cm；高度：4cm±0.2cm；表面光洁无裂纹，无毛刺；适用于餐饮小菜、米饭盛放；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b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t>参考图片：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386B93">
              <w:rPr>
                <w:noProof/>
              </w:rPr>
              <w:drawing>
                <wp:inline distT="0" distB="0" distL="0" distR="0">
                  <wp:extent cx="914400" cy="1005840"/>
                  <wp:effectExtent l="0" t="0" r="0" b="381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9.80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木桶饭碗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1、材质：优质密胺材质外套，304不锈钢内胆；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直径：25cm±0.3cm；高度：6.8cm±0.3cm；表面贴木纹，纹理清晰；内胆加厚防渗，耐高温防腐；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参考图片：</w:t>
            </w:r>
          </w:p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86B93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48.00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11"大碗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1、材质：银离子抗菌密胺材质；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口径：27cm±0.3cm；高度：10cm±0.3cm；表面光洁无裂纹，无毛刺；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lastRenderedPageBreak/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b/>
                <w:sz w:val="18"/>
                <w:szCs w:val="18"/>
              </w:rPr>
              <w:br/>
            </w:r>
            <w:r w:rsidRPr="002A70EE">
              <w:rPr>
                <w:rFonts w:ascii="宋体" w:hAnsi="宋体"/>
                <w:sz w:val="18"/>
                <w:szCs w:val="18"/>
              </w:rPr>
              <w:t>参考图片：</w:t>
            </w:r>
          </w:p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86B93">
              <w:rPr>
                <w:noProof/>
              </w:rPr>
              <w:drawing>
                <wp:inline distT="0" distB="0" distL="0" distR="0">
                  <wp:extent cx="914400" cy="1005840"/>
                  <wp:effectExtent l="0" t="0" r="0" b="3810"/>
                  <wp:docPr id="18" name="图片 18" descr="165940990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659409904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39.00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面碗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1、材质：银离子抗菌密胺材质；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2、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口径：21.5cm±0.3cm；高度：9cm±0.3cm；表面光洁无裂纹，无毛刺；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b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t>参考图片：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386B93">
              <w:rPr>
                <w:noProof/>
              </w:rPr>
              <w:drawing>
                <wp:inline distT="0" distB="0" distL="0" distR="0">
                  <wp:extent cx="1005840" cy="1005840"/>
                  <wp:effectExtent l="0" t="0" r="3810" b="381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21.60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汤碗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1、材质：银离子抗菌密胺材质；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口径：13.2cm±0.2cm；高度：6.4cm±0.2cm；表面光洁无裂纹，无毛刺；</w:t>
            </w:r>
            <w:r w:rsidRPr="00F45B8D">
              <w:rPr>
                <w:rFonts w:ascii="宋体" w:hAnsi="宋体" w:hint="eastAsia"/>
                <w:color w:val="000000"/>
                <w:sz w:val="18"/>
                <w:szCs w:val="18"/>
              </w:rPr>
              <w:t>适用于汤品、炖品盛放；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b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参考图片：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386B93">
              <w:rPr>
                <w:noProof/>
              </w:rPr>
              <w:drawing>
                <wp:inline distT="0" distB="0" distL="0" distR="0">
                  <wp:extent cx="914400" cy="1005840"/>
                  <wp:effectExtent l="0" t="0" r="0" b="381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38" r="13690" b="11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8.50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11"圆盘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1、材质：银离子抗菌密胺材质；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直径：28cm±0.3cm；高度：3cm±0.2cm；颜色：白色；边缘加厚设计，无毛刺；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参考图片：</w:t>
            </w:r>
          </w:p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86B93">
              <w:rPr>
                <w:noProof/>
              </w:rPr>
              <w:drawing>
                <wp:inline distT="0" distB="0" distL="0" distR="0">
                  <wp:extent cx="914400" cy="1005840"/>
                  <wp:effectExtent l="0" t="0" r="0" b="381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14.00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9.5"饺子盘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1、材质：银离子抗菌密胺材质；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2、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t>尺寸：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长度：24cm±0.3cm；高度：2.2cm±0.2cm；颜色：白色；分区设计，无毛刺；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b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t>参考图片：</w:t>
            </w:r>
          </w:p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86B93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12.00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防滑托盘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2、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尺寸：长43cm±0.5cm×宽30cm±0.5cm×高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2cm±0.2cm；表面做防滑处理，承重≥5公斤；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参考图片：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386B93">
              <w:rPr>
                <w:noProof/>
              </w:rPr>
              <w:drawing>
                <wp:inline distT="0" distB="0" distL="0" distR="0">
                  <wp:extent cx="1097280" cy="1188720"/>
                  <wp:effectExtent l="0" t="0" r="762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38.00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勺子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1、材质：银离子抗菌密胺材质；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2、尺寸：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长度：14.5cm±0.2cm；宽度：4cm±0.2cm；表面光洁无裂纹，无毛刺；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b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t>参考图片：</w:t>
            </w:r>
          </w:p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86B93">
              <w:rPr>
                <w:noProof/>
              </w:rPr>
              <w:drawing>
                <wp:inline distT="0" distB="0" distL="0" distR="0">
                  <wp:extent cx="914400" cy="1005840"/>
                  <wp:effectExtent l="0" t="0" r="0" b="381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合金筷子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1、材质：食品级合金；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2、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t>尺寸：</w:t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长度：27cm±0.3cm；重量：20克/双±2克；防滑设计，耐高温；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3、</w:t>
            </w:r>
            <w:r w:rsidRPr="002A70EE">
              <w:rPr>
                <w:rFonts w:ascii="宋体" w:hAnsi="宋体"/>
                <w:b/>
                <w:color w:val="FF0000"/>
                <w:sz w:val="18"/>
                <w:szCs w:val="18"/>
              </w:rPr>
              <w:t>检测要求：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投标文件中须附具备 CMA（中国计量认证）或 CNAS（中国合格评定国家认可委员会）资质的第三方检测机构出具的检测报告复印件。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检测报告应覆盖以下技术指标，且应符合下列国家标准：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lastRenderedPageBreak/>
              <w:t>符合GB4806.7-2023《食品安全国家标准食品接触用塑料材料及制品》要求。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  <w:t>参考图片：</w:t>
            </w:r>
            <w:r w:rsidRPr="002A70EE">
              <w:rPr>
                <w:rFonts w:ascii="宋体" w:hAnsi="宋体"/>
                <w:color w:val="000000"/>
                <w:sz w:val="18"/>
                <w:szCs w:val="18"/>
              </w:rPr>
              <w:br/>
            </w:r>
            <w:r w:rsidRPr="002A70EE">
              <w:rPr>
                <w:rFonts w:ascii="宋体" w:hAnsi="宋体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97280" cy="548640"/>
                  <wp:effectExtent l="0" t="0" r="762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2000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A70E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AB2BDE" w:rsidRPr="00DE298B" w:rsidTr="00D9147D">
        <w:trPr>
          <w:trHeight w:val="255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BDE" w:rsidRPr="002A70EE" w:rsidRDefault="00AB2BDE" w:rsidP="00A3643D">
            <w:pPr>
              <w:widowControl/>
              <w:ind w:right="18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A70EE">
              <w:rPr>
                <w:rFonts w:ascii="宋体" w:hAnsi="宋体" w:cs="Arial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DE" w:rsidRPr="002A70EE" w:rsidRDefault="00AB2BDE" w:rsidP="00A364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304E31" w:rsidRDefault="00304E31"/>
    <w:sectPr w:rsidR="0030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43" w:rsidRDefault="007C7B43" w:rsidP="00D9147D">
      <w:r>
        <w:separator/>
      </w:r>
    </w:p>
  </w:endnote>
  <w:endnote w:type="continuationSeparator" w:id="0">
    <w:p w:rsidR="007C7B43" w:rsidRDefault="007C7B43" w:rsidP="00D9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43" w:rsidRDefault="007C7B43" w:rsidP="00D9147D">
      <w:r>
        <w:separator/>
      </w:r>
    </w:p>
  </w:footnote>
  <w:footnote w:type="continuationSeparator" w:id="0">
    <w:p w:rsidR="007C7B43" w:rsidRDefault="007C7B43" w:rsidP="00D9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31"/>
    <w:rsid w:val="00304E31"/>
    <w:rsid w:val="007C4342"/>
    <w:rsid w:val="007C7B43"/>
    <w:rsid w:val="00A058BF"/>
    <w:rsid w:val="00AB2BDE"/>
    <w:rsid w:val="00CF1206"/>
    <w:rsid w:val="00D13018"/>
    <w:rsid w:val="00D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80991-2AC2-4685-AD9C-0005A223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2025-06-25T00:22:00Z</dcterms:created>
  <dcterms:modified xsi:type="dcterms:W3CDTF">2025-06-25T08:06:00Z</dcterms:modified>
</cp:coreProperties>
</file>